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BF" w:rsidRDefault="005346BF" w:rsidP="005346BF">
      <w:pPr>
        <w:shd w:val="clear" w:color="auto" w:fill="FFFFFF"/>
        <w:spacing w:after="0" w:line="240" w:lineRule="auto"/>
        <w:jc w:val="center"/>
        <w:textAlignment w:val="baseline"/>
        <w:outlineLvl w:val="2"/>
        <w:rPr>
          <w:rFonts w:ascii="Arial" w:eastAsia="Times New Roman" w:hAnsi="Arial" w:cs="Arial"/>
          <w:b/>
          <w:bCs/>
          <w:color w:val="212121"/>
          <w:sz w:val="28"/>
          <w:szCs w:val="28"/>
          <w:u w:val="single"/>
          <w:bdr w:val="none" w:sz="0" w:space="0" w:color="auto" w:frame="1"/>
        </w:rPr>
      </w:pPr>
      <w:r w:rsidRPr="005346BF">
        <w:rPr>
          <w:rFonts w:ascii="Arial" w:eastAsia="Times New Roman" w:hAnsi="Arial" w:cs="Arial"/>
          <w:b/>
          <w:bCs/>
          <w:color w:val="212121"/>
          <w:sz w:val="28"/>
          <w:szCs w:val="28"/>
          <w:u w:val="single"/>
          <w:bdr w:val="none" w:sz="0" w:space="0" w:color="auto" w:frame="1"/>
        </w:rPr>
        <w:t>Top 10 High Zinc Foods</w:t>
      </w:r>
    </w:p>
    <w:p w:rsidR="005346BF" w:rsidRDefault="005346BF" w:rsidP="005346BF">
      <w:pPr>
        <w:shd w:val="clear" w:color="auto" w:fill="FFFFFF"/>
        <w:spacing w:after="0" w:line="240" w:lineRule="auto"/>
        <w:jc w:val="center"/>
        <w:textAlignment w:val="baseline"/>
        <w:outlineLvl w:val="2"/>
        <w:rPr>
          <w:rFonts w:ascii="Arial" w:eastAsia="Times New Roman" w:hAnsi="Arial" w:cs="Arial"/>
          <w:b/>
          <w:bCs/>
          <w:color w:val="212121"/>
          <w:sz w:val="28"/>
          <w:szCs w:val="28"/>
          <w:u w:val="single"/>
          <w:bdr w:val="none" w:sz="0" w:space="0" w:color="auto" w:frame="1"/>
        </w:rPr>
      </w:pPr>
    </w:p>
    <w:p w:rsidR="005346BF" w:rsidRPr="005346BF" w:rsidRDefault="005346BF" w:rsidP="005346BF">
      <w:pPr>
        <w:shd w:val="clear" w:color="auto" w:fill="FFFFFF"/>
        <w:spacing w:after="175" w:line="253" w:lineRule="atLeast"/>
        <w:textAlignment w:val="baseline"/>
        <w:rPr>
          <w:rFonts w:ascii="Arial" w:eastAsia="Times New Roman" w:hAnsi="Arial" w:cs="Arial"/>
          <w:color w:val="1A1A1A"/>
          <w:sz w:val="19"/>
          <w:szCs w:val="19"/>
        </w:rPr>
      </w:pPr>
      <w:r w:rsidRPr="005346BF">
        <w:rPr>
          <w:rFonts w:ascii="Arial" w:eastAsia="Times New Roman" w:hAnsi="Arial" w:cs="Arial"/>
          <w:color w:val="1A1A1A"/>
          <w:sz w:val="19"/>
          <w:szCs w:val="19"/>
        </w:rPr>
        <w:t>The RDA for zinc is 11 mg/day for men and 8 mg/day for women. The Daily Value is 15 mg.</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1) Grass-fed Beef</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3 oz: 4.9 mg (33%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2) Kefir or Yogurt</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1 cup: 2.2 mg (15%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3) Lamb</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4 oz: 4.6 mg (30%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4) Chickpeas (Garbanzo beans</w:t>
      </w:r>
      <w:proofErr w:type="gramStart"/>
      <w:r w:rsidRPr="005346BF">
        <w:rPr>
          <w:rFonts w:ascii="Arial" w:eastAsia="Times New Roman" w:hAnsi="Arial" w:cs="Arial"/>
          <w:b/>
          <w:bCs/>
          <w:color w:val="1A1A1A"/>
          <w:sz w:val="19"/>
          <w:szCs w:val="19"/>
          <w:bdr w:val="none" w:sz="0" w:space="0" w:color="auto" w:frame="1"/>
        </w:rPr>
        <w:t>)</w:t>
      </w:r>
      <w:proofErr w:type="gramEnd"/>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1 cup: 6.86 mg (46%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5) Pumpkin seeds</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¼ cup: 2.5 mg (17%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6) Cashews</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1 oz: 1.6 mg (10%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7) Cocoa powder</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1 Tbsp: 0.3 mg (2%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8) Chicken</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3 oz: 2.25 mg (15%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9) Mushrooms</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1 cup: 1.4 mg (9% DV)</w:t>
      </w:r>
    </w:p>
    <w:p w:rsidR="005346BF" w:rsidRPr="005346BF" w:rsidRDefault="005346BF" w:rsidP="005346BF">
      <w:pPr>
        <w:shd w:val="clear" w:color="auto" w:fill="FFFFFF"/>
        <w:spacing w:after="0" w:line="480" w:lineRule="auto"/>
        <w:textAlignment w:val="baseline"/>
        <w:rPr>
          <w:rFonts w:ascii="Arial" w:eastAsia="Times New Roman" w:hAnsi="Arial" w:cs="Arial"/>
          <w:color w:val="1A1A1A"/>
          <w:sz w:val="19"/>
          <w:szCs w:val="19"/>
        </w:rPr>
      </w:pPr>
      <w:r w:rsidRPr="005346BF">
        <w:rPr>
          <w:rFonts w:ascii="Arial" w:eastAsia="Times New Roman" w:hAnsi="Arial" w:cs="Arial"/>
          <w:b/>
          <w:bCs/>
          <w:color w:val="1A1A1A"/>
          <w:sz w:val="19"/>
          <w:szCs w:val="19"/>
          <w:bdr w:val="none" w:sz="0" w:space="0" w:color="auto" w:frame="1"/>
        </w:rPr>
        <w:t>10) Spinach</w:t>
      </w:r>
      <w:r w:rsidRPr="005346BF">
        <w:rPr>
          <w:rFonts w:ascii="Arial" w:eastAsia="Times New Roman" w:hAnsi="Arial" w:cs="Arial"/>
          <w:b/>
          <w:bCs/>
          <w:color w:val="1A1A1A"/>
          <w:sz w:val="19"/>
          <w:szCs w:val="19"/>
          <w:bdr w:val="none" w:sz="0" w:space="0" w:color="auto" w:frame="1"/>
        </w:rPr>
        <w:br/>
      </w:r>
      <w:r w:rsidRPr="005346BF">
        <w:rPr>
          <w:rFonts w:ascii="Arial" w:eastAsia="Times New Roman" w:hAnsi="Arial" w:cs="Arial"/>
          <w:color w:val="1A1A1A"/>
          <w:sz w:val="19"/>
          <w:szCs w:val="19"/>
        </w:rPr>
        <w:t>1 cup: 1.4 mg (9% DV)</w:t>
      </w:r>
    </w:p>
    <w:p w:rsidR="0078473B" w:rsidRDefault="0078473B"/>
    <w:p w:rsidR="005346BF" w:rsidRDefault="005346BF"/>
    <w:p w:rsidR="005346BF" w:rsidRDefault="005346BF"/>
    <w:p w:rsidR="005346BF" w:rsidRDefault="005346BF"/>
    <w:p w:rsidR="005346BF" w:rsidRDefault="005346BF"/>
    <w:p w:rsidR="005346BF" w:rsidRDefault="005346BF"/>
    <w:p w:rsidR="005346BF" w:rsidRPr="005346BF" w:rsidRDefault="005346BF" w:rsidP="005346BF">
      <w:pPr>
        <w:jc w:val="center"/>
        <w:rPr>
          <w:b/>
          <w:sz w:val="32"/>
          <w:szCs w:val="32"/>
          <w:u w:val="single"/>
        </w:rPr>
      </w:pPr>
      <w:r w:rsidRPr="005346BF">
        <w:rPr>
          <w:b/>
          <w:sz w:val="32"/>
          <w:szCs w:val="32"/>
          <w:u w:val="single"/>
        </w:rPr>
        <w:lastRenderedPageBreak/>
        <w:t>FOODS HIGH IN FOLIC ACID</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1. Dark Leafy Greens</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It should come as no surprise that one of the planet’s healthiest foods is also one of the highest in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For an immediate boost in folic acid, consider adding more spinach, collard greens, kale, turnip greens and romaine lettuce into your daily diet. Just one large plate of these delicious leafy greens can provide you with almost all of your daily needs for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w:t>
      </w:r>
    </w:p>
    <w:p w:rsidR="005346BF" w:rsidRPr="005346BF" w:rsidRDefault="005346BF" w:rsidP="005346BF">
      <w:pPr>
        <w:numPr>
          <w:ilvl w:val="0"/>
          <w:numId w:val="1"/>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Spinach</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263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(65% DV)</w:t>
      </w:r>
    </w:p>
    <w:p w:rsidR="005346BF" w:rsidRPr="005346BF" w:rsidRDefault="005346BF" w:rsidP="005346BF">
      <w:pPr>
        <w:numPr>
          <w:ilvl w:val="0"/>
          <w:numId w:val="1"/>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Collard Greens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177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(44% DV)</w:t>
      </w:r>
    </w:p>
    <w:p w:rsidR="005346BF" w:rsidRPr="005346BF" w:rsidRDefault="005346BF" w:rsidP="005346BF">
      <w:pPr>
        <w:numPr>
          <w:ilvl w:val="0"/>
          <w:numId w:val="1"/>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Turnip Greens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170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(42% DV)</w:t>
      </w:r>
    </w:p>
    <w:p w:rsidR="005346BF" w:rsidRPr="005346BF" w:rsidRDefault="005346BF" w:rsidP="005346BF">
      <w:pPr>
        <w:numPr>
          <w:ilvl w:val="0"/>
          <w:numId w:val="1"/>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Mustard Greens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103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(26% DV)</w:t>
      </w:r>
    </w:p>
    <w:p w:rsidR="005346BF" w:rsidRPr="005346BF" w:rsidRDefault="005346BF" w:rsidP="005346BF">
      <w:pPr>
        <w:numPr>
          <w:ilvl w:val="0"/>
          <w:numId w:val="1"/>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Romaine Lettuce</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76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(19% DV)</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2. Asparagus</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Pr>
          <w:rFonts w:ascii="Arial" w:eastAsia="Times New Roman" w:hAnsi="Arial" w:cs="Arial"/>
          <w:noProof/>
          <w:color w:val="444444"/>
          <w:sz w:val="14"/>
          <w:szCs w:val="14"/>
        </w:rPr>
        <w:drawing>
          <wp:inline distT="0" distB="0" distL="0" distR="0">
            <wp:extent cx="1971040" cy="2317115"/>
            <wp:effectExtent l="19050" t="0" r="0" b="0"/>
            <wp:docPr id="1" name="Picture 1" descr="Asparagus is high in fo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ragus is high in folic acid"/>
                    <pic:cNvPicPr>
                      <a:picLocks noChangeAspect="1" noChangeArrowheads="1"/>
                    </pic:cNvPicPr>
                  </pic:nvPicPr>
                  <pic:blipFill>
                    <a:blip r:embed="rId5" cstate="print"/>
                    <a:srcRect/>
                    <a:stretch>
                      <a:fillRect/>
                    </a:stretch>
                  </pic:blipFill>
                  <pic:spPr bwMode="auto">
                    <a:xfrm>
                      <a:off x="0" y="0"/>
                      <a:ext cx="1971040" cy="2317115"/>
                    </a:xfrm>
                    <a:prstGeom prst="rect">
                      <a:avLst/>
                    </a:prstGeom>
                    <a:noFill/>
                    <a:ln w="9525">
                      <a:noFill/>
                      <a:miter lim="800000"/>
                      <a:headEnd/>
                      <a:tailEnd/>
                    </a:ln>
                  </pic:spPr>
                </pic:pic>
              </a:graphicData>
            </a:graphic>
          </wp:inline>
        </w:drawing>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This woody treat is perhaps one of the most nutrient dense foods with folic acid out of the entire vegetable kingdom. Eating just one cup of boiled asparagus will give you 262 mcg of folic acid, which accounts for approximately 65% of your daily needs. Not only is asparagus a delicious snack, but it’s also full of nutrients your body craves, including Vitamin K, Vitamin C, Vitamin A, and Manganese.</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3. Broccoli</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Not only is broccoli one of the</w:t>
      </w:r>
      <w:r w:rsidRPr="005346BF">
        <w:rPr>
          <w:rFonts w:ascii="Arial" w:eastAsia="Times New Roman" w:hAnsi="Arial" w:cs="Arial"/>
          <w:color w:val="444444"/>
          <w:sz w:val="14"/>
        </w:rPr>
        <w:t> </w:t>
      </w:r>
      <w:hyperlink r:id="rId6" w:history="1">
        <w:r w:rsidRPr="005346BF">
          <w:rPr>
            <w:rFonts w:ascii="Arial" w:eastAsia="Times New Roman" w:hAnsi="Arial" w:cs="Arial"/>
            <w:color w:val="660099"/>
            <w:sz w:val="14"/>
            <w:u w:val="single"/>
          </w:rPr>
          <w:t xml:space="preserve">best </w:t>
        </w:r>
        <w:proofErr w:type="spellStart"/>
        <w:r w:rsidRPr="005346BF">
          <w:rPr>
            <w:rFonts w:ascii="Arial" w:eastAsia="Times New Roman" w:hAnsi="Arial" w:cs="Arial"/>
            <w:color w:val="660099"/>
            <w:sz w:val="14"/>
            <w:u w:val="single"/>
          </w:rPr>
          <w:t>detox</w:t>
        </w:r>
        <w:proofErr w:type="spellEnd"/>
        <w:r w:rsidRPr="005346BF">
          <w:rPr>
            <w:rFonts w:ascii="Arial" w:eastAsia="Times New Roman" w:hAnsi="Arial" w:cs="Arial"/>
            <w:color w:val="660099"/>
            <w:sz w:val="14"/>
            <w:u w:val="single"/>
          </w:rPr>
          <w:t xml:space="preserve"> foods</w:t>
        </w:r>
      </w:hyperlink>
      <w:r w:rsidRPr="005346BF">
        <w:rPr>
          <w:rFonts w:ascii="Arial" w:eastAsia="Times New Roman" w:hAnsi="Arial" w:cs="Arial"/>
          <w:color w:val="444444"/>
          <w:sz w:val="14"/>
        </w:rPr>
        <w:t> </w:t>
      </w:r>
      <w:r w:rsidRPr="005346BF">
        <w:rPr>
          <w:rFonts w:ascii="Arial" w:eastAsia="Times New Roman" w:hAnsi="Arial" w:cs="Arial"/>
          <w:color w:val="444444"/>
          <w:sz w:val="14"/>
          <w:szCs w:val="14"/>
        </w:rPr>
        <w:t>you can eat, it’s also a great source for folic acid. Just one cup of broccoli will provide you with approximately 24% of your daily folic acid needs, not to mention a whole host of other important nutrients. We recommend eating organic broccoli raw or lightly steamed.</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4. Citrus Fruits</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Many fruits contain folic acid, but citrus fruits rank the highest. Oranges are an especially rich source of folic acid. One orange holds about 50 mcg, and a large glass of juice may contain even more. Other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-rich fruits include papaya, grapefruit, grapes, banana, cantaloupe and strawberries. Here is a short list of fruits high in folic acid.</w:t>
      </w:r>
    </w:p>
    <w:p w:rsidR="005346BF" w:rsidRPr="005346BF" w:rsidRDefault="005346BF" w:rsidP="005346BF">
      <w:pPr>
        <w:numPr>
          <w:ilvl w:val="0"/>
          <w:numId w:val="2"/>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Papaya</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One papaya = 115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(29% DV)</w:t>
      </w:r>
    </w:p>
    <w:p w:rsidR="005346BF" w:rsidRPr="005346BF" w:rsidRDefault="005346BF" w:rsidP="005346BF">
      <w:pPr>
        <w:numPr>
          <w:ilvl w:val="0"/>
          <w:numId w:val="2"/>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Oranges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One orange = 40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(10% DV)</w:t>
      </w:r>
    </w:p>
    <w:p w:rsidR="005346BF" w:rsidRPr="005346BF" w:rsidRDefault="005346BF" w:rsidP="005346BF">
      <w:pPr>
        <w:numPr>
          <w:ilvl w:val="0"/>
          <w:numId w:val="2"/>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Grapefruit</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One grapefruit = 30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(8% DV)</w:t>
      </w:r>
    </w:p>
    <w:p w:rsidR="005346BF" w:rsidRPr="005346BF" w:rsidRDefault="005346BF" w:rsidP="005346BF">
      <w:pPr>
        <w:numPr>
          <w:ilvl w:val="0"/>
          <w:numId w:val="2"/>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Strawberries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25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(6.5% DV)</w:t>
      </w:r>
    </w:p>
    <w:p w:rsidR="005346BF" w:rsidRPr="005346BF" w:rsidRDefault="005346BF" w:rsidP="005346BF">
      <w:pPr>
        <w:numPr>
          <w:ilvl w:val="0"/>
          <w:numId w:val="2"/>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Raspberries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14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(4% DV)</w:t>
      </w:r>
    </w:p>
    <w:p w:rsid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p>
    <w:p w:rsid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p>
    <w:p w:rsid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lastRenderedPageBreak/>
        <w:t>5. Beans, Peas and Lentils</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Beans and peas especially high in folic acid include pinto beans, lima beans, green peas, black-eyed peas and kidney beans. A small bowl of any type of lentils will give you the majority of your recommended daily amounts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Here is a short list of which beans have the most folic acid.</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Lentils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358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(90%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Pinto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294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(74%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Garbanzo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282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(71%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Black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256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(64%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Navy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254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(64%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Kidney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229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(57%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Lima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156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(39%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Split Peas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127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(32%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Green Peas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101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(25% DV)</w:t>
      </w:r>
    </w:p>
    <w:p w:rsidR="005346BF" w:rsidRPr="005346BF" w:rsidRDefault="005346BF" w:rsidP="005346BF">
      <w:pPr>
        <w:numPr>
          <w:ilvl w:val="0"/>
          <w:numId w:val="3"/>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Green Beans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42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(10% DV)</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6. Avocado</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Pr>
          <w:rFonts w:ascii="Arial" w:eastAsia="Times New Roman" w:hAnsi="Arial" w:cs="Arial"/>
          <w:noProof/>
          <w:color w:val="444444"/>
          <w:sz w:val="14"/>
          <w:szCs w:val="14"/>
        </w:rPr>
        <w:drawing>
          <wp:inline distT="0" distB="0" distL="0" distR="0">
            <wp:extent cx="2131695" cy="1686560"/>
            <wp:effectExtent l="19050" t="0" r="1905" b="0"/>
            <wp:docPr id="2" name="Picture 2" descr="Avocados are high in fo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cados are high in folic acid"/>
                    <pic:cNvPicPr>
                      <a:picLocks noChangeAspect="1" noChangeArrowheads="1"/>
                    </pic:cNvPicPr>
                  </pic:nvPicPr>
                  <pic:blipFill>
                    <a:blip r:embed="rId7" cstate="print"/>
                    <a:srcRect/>
                    <a:stretch>
                      <a:fillRect/>
                    </a:stretch>
                  </pic:blipFill>
                  <pic:spPr bwMode="auto">
                    <a:xfrm>
                      <a:off x="0" y="0"/>
                      <a:ext cx="2131695" cy="1686560"/>
                    </a:xfrm>
                    <a:prstGeom prst="rect">
                      <a:avLst/>
                    </a:prstGeom>
                    <a:noFill/>
                    <a:ln w="9525">
                      <a:noFill/>
                      <a:miter lim="800000"/>
                      <a:headEnd/>
                      <a:tailEnd/>
                    </a:ln>
                  </pic:spPr>
                </pic:pic>
              </a:graphicData>
            </a:graphic>
          </wp:inline>
        </w:drawing>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proofErr w:type="gramStart"/>
      <w:r w:rsidRPr="005346BF">
        <w:rPr>
          <w:rFonts w:ascii="Arial" w:eastAsia="Times New Roman" w:hAnsi="Arial" w:cs="Arial"/>
          <w:color w:val="444444"/>
          <w:sz w:val="14"/>
          <w:szCs w:val="14"/>
        </w:rPr>
        <w:t xml:space="preserve">The most beloved vegetable of Mexican fare, the butter pear, or avocado, holds up to 90mcg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per cup, which accounts for </w:t>
      </w:r>
      <w:proofErr w:type="spellStart"/>
      <w:r w:rsidRPr="005346BF">
        <w:rPr>
          <w:rFonts w:ascii="Arial" w:eastAsia="Times New Roman" w:hAnsi="Arial" w:cs="Arial"/>
          <w:color w:val="444444"/>
          <w:sz w:val="14"/>
          <w:szCs w:val="14"/>
        </w:rPr>
        <w:t>appoximately</w:t>
      </w:r>
      <w:proofErr w:type="spellEnd"/>
      <w:r w:rsidRPr="005346BF">
        <w:rPr>
          <w:rFonts w:ascii="Arial" w:eastAsia="Times New Roman" w:hAnsi="Arial" w:cs="Arial"/>
          <w:color w:val="444444"/>
          <w:sz w:val="14"/>
          <w:szCs w:val="14"/>
        </w:rPr>
        <w:t xml:space="preserve"> 22% of your daily needs.</w:t>
      </w:r>
      <w:proofErr w:type="gramEnd"/>
      <w:r w:rsidRPr="005346BF">
        <w:rPr>
          <w:rFonts w:ascii="Arial" w:eastAsia="Times New Roman" w:hAnsi="Arial" w:cs="Arial"/>
          <w:color w:val="444444"/>
          <w:sz w:val="14"/>
          <w:szCs w:val="14"/>
        </w:rPr>
        <w:t xml:space="preserve"> Not only are avocados one of the best foods with folic acid, but it’s also an excellent source of fatty acids, vitamin K and dietary fiber. Adding them to sandwiches or salads will make for an extra-healthy treat.</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7. Okra</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The world’s slimiest veggie is also one of the most nutrient rich. Okra has the distinct ability to simultaneously offer vitamins and minerals while cleansing the entire</w:t>
      </w:r>
      <w:r w:rsidRPr="005346BF">
        <w:rPr>
          <w:rFonts w:ascii="Arial" w:eastAsia="Times New Roman" w:hAnsi="Arial" w:cs="Arial"/>
          <w:color w:val="444444"/>
          <w:sz w:val="14"/>
        </w:rPr>
        <w:t> </w:t>
      </w:r>
      <w:hyperlink r:id="rId8" w:history="1">
        <w:r w:rsidRPr="005346BF">
          <w:rPr>
            <w:rFonts w:ascii="Arial" w:eastAsia="Times New Roman" w:hAnsi="Arial" w:cs="Arial"/>
            <w:color w:val="660099"/>
            <w:sz w:val="14"/>
            <w:u w:val="single"/>
          </w:rPr>
          <w:t>digestive tract</w:t>
        </w:r>
      </w:hyperlink>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from toxic build-up. When it comes to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Okra is a great source. Just one cup of cooked okra will give you approximately 37 mcg of folic acid.</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8. Brussels Sprout</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While </w:t>
      </w:r>
      <w:proofErr w:type="spellStart"/>
      <w:proofErr w:type="gramStart"/>
      <w:r w:rsidRPr="005346BF">
        <w:rPr>
          <w:rFonts w:ascii="Arial" w:eastAsia="Times New Roman" w:hAnsi="Arial" w:cs="Arial"/>
          <w:color w:val="444444"/>
          <w:sz w:val="14"/>
          <w:szCs w:val="14"/>
        </w:rPr>
        <w:t>brussels</w:t>
      </w:r>
      <w:proofErr w:type="spellEnd"/>
      <w:proofErr w:type="gramEnd"/>
      <w:r w:rsidRPr="005346BF">
        <w:rPr>
          <w:rFonts w:ascii="Arial" w:eastAsia="Times New Roman" w:hAnsi="Arial" w:cs="Arial"/>
          <w:color w:val="444444"/>
          <w:sz w:val="14"/>
          <w:szCs w:val="14"/>
        </w:rPr>
        <w:t xml:space="preserve"> sprouts probably isn’t your favorite vegetable, there is no denying that they are one of the best foods for folic acid. Eating one cup of boiled </w:t>
      </w:r>
      <w:proofErr w:type="spellStart"/>
      <w:proofErr w:type="gramStart"/>
      <w:r w:rsidRPr="005346BF">
        <w:rPr>
          <w:rFonts w:ascii="Arial" w:eastAsia="Times New Roman" w:hAnsi="Arial" w:cs="Arial"/>
          <w:color w:val="444444"/>
          <w:sz w:val="14"/>
          <w:szCs w:val="14"/>
        </w:rPr>
        <w:t>brussels</w:t>
      </w:r>
      <w:proofErr w:type="spellEnd"/>
      <w:proofErr w:type="gramEnd"/>
      <w:r w:rsidRPr="005346BF">
        <w:rPr>
          <w:rFonts w:ascii="Arial" w:eastAsia="Times New Roman" w:hAnsi="Arial" w:cs="Arial"/>
          <w:color w:val="444444"/>
          <w:sz w:val="14"/>
          <w:szCs w:val="14"/>
        </w:rPr>
        <w:t xml:space="preserve"> sprouts will give you approximately 25% of your daily recommended amount. Brussels sprouts are also high in vitamin C, vitamin K, vitamin A, manganese and potassium. Even with the abundance of nutrients, it still remains incredibly difficult to convince your kid to give them a try.</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9. Seeds and Nuts</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It doesn’t matter if </w:t>
      </w:r>
      <w:proofErr w:type="gramStart"/>
      <w:r w:rsidRPr="005346BF">
        <w:rPr>
          <w:rFonts w:ascii="Arial" w:eastAsia="Times New Roman" w:hAnsi="Arial" w:cs="Arial"/>
          <w:color w:val="444444"/>
          <w:sz w:val="14"/>
          <w:szCs w:val="14"/>
        </w:rPr>
        <w:t>it’s</w:t>
      </w:r>
      <w:proofErr w:type="gramEnd"/>
      <w:r w:rsidRPr="005346BF">
        <w:rPr>
          <w:rFonts w:ascii="Arial" w:eastAsia="Times New Roman" w:hAnsi="Arial" w:cs="Arial"/>
          <w:color w:val="444444"/>
          <w:sz w:val="14"/>
          <w:szCs w:val="14"/>
        </w:rPr>
        <w:t xml:space="preserve"> pumpkin, sesame, sunflower or</w:t>
      </w:r>
      <w:r w:rsidRPr="005346BF">
        <w:rPr>
          <w:rFonts w:ascii="Arial" w:eastAsia="Times New Roman" w:hAnsi="Arial" w:cs="Arial"/>
          <w:color w:val="444444"/>
          <w:sz w:val="14"/>
        </w:rPr>
        <w:t> </w:t>
      </w:r>
      <w:hyperlink r:id="rId9" w:history="1">
        <w:r w:rsidRPr="005346BF">
          <w:rPr>
            <w:rFonts w:ascii="Arial" w:eastAsia="Times New Roman" w:hAnsi="Arial" w:cs="Arial"/>
            <w:color w:val="660099"/>
            <w:sz w:val="14"/>
            <w:u w:val="single"/>
          </w:rPr>
          <w:t>flax seeds</w:t>
        </w:r>
      </w:hyperlink>
      <w:r w:rsidRPr="005346BF">
        <w:rPr>
          <w:rFonts w:ascii="Arial" w:eastAsia="Times New Roman" w:hAnsi="Arial" w:cs="Arial"/>
          <w:color w:val="444444"/>
          <w:sz w:val="14"/>
          <w:szCs w:val="14"/>
        </w:rPr>
        <w:t xml:space="preserve">, eating them raw, sprouted, or sprinkled onto a salad will add a healthy serving of folic acid. Sunflower seeds, flax seeds and peanuts are especially high in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with one cup offering up to 300 mcg. Nuts are also very high in folic acid, with both peanuts and almonds ranking especially high. Below is a short list of the best seeds and nuts for folic acid.</w:t>
      </w:r>
    </w:p>
    <w:p w:rsidR="005346BF" w:rsidRPr="005346BF" w:rsidRDefault="005346BF" w:rsidP="005346BF">
      <w:pPr>
        <w:numPr>
          <w:ilvl w:val="0"/>
          <w:numId w:val="4"/>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Sunflower Seeds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¼ cup = 82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(21% DV)</w:t>
      </w:r>
    </w:p>
    <w:p w:rsidR="005346BF" w:rsidRPr="005346BF" w:rsidRDefault="005346BF" w:rsidP="005346BF">
      <w:pPr>
        <w:numPr>
          <w:ilvl w:val="0"/>
          <w:numId w:val="4"/>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Peanuts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¼ cup = 88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(22%)</w:t>
      </w:r>
    </w:p>
    <w:p w:rsidR="005346BF" w:rsidRPr="005346BF" w:rsidRDefault="005346BF" w:rsidP="005346BF">
      <w:pPr>
        <w:numPr>
          <w:ilvl w:val="0"/>
          <w:numId w:val="4"/>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Flax Seeds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2 </w:t>
      </w:r>
      <w:proofErr w:type="spellStart"/>
      <w:r w:rsidRPr="005346BF">
        <w:rPr>
          <w:rFonts w:ascii="Arial" w:eastAsia="Times New Roman" w:hAnsi="Arial" w:cs="Arial"/>
          <w:color w:val="444444"/>
          <w:sz w:val="14"/>
          <w:szCs w:val="14"/>
        </w:rPr>
        <w:t>tbs</w:t>
      </w:r>
      <w:proofErr w:type="spellEnd"/>
      <w:r w:rsidRPr="005346BF">
        <w:rPr>
          <w:rFonts w:ascii="Arial" w:eastAsia="Times New Roman" w:hAnsi="Arial" w:cs="Arial"/>
          <w:color w:val="444444"/>
          <w:sz w:val="14"/>
          <w:szCs w:val="14"/>
        </w:rPr>
        <w:t xml:space="preserve"> = 54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(14% DV)</w:t>
      </w:r>
    </w:p>
    <w:p w:rsidR="005346BF" w:rsidRPr="005346BF" w:rsidRDefault="005346BF" w:rsidP="005346BF">
      <w:pPr>
        <w:numPr>
          <w:ilvl w:val="0"/>
          <w:numId w:val="4"/>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Almonds</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46 mcg </w:t>
      </w:r>
      <w:proofErr w:type="spellStart"/>
      <w:r w:rsidRPr="005346BF">
        <w:rPr>
          <w:rFonts w:ascii="Arial" w:eastAsia="Times New Roman" w:hAnsi="Arial" w:cs="Arial"/>
          <w:color w:val="444444"/>
          <w:sz w:val="14"/>
          <w:szCs w:val="14"/>
        </w:rPr>
        <w:t>pf</w:t>
      </w:r>
      <w:proofErr w:type="spellEnd"/>
      <w:r w:rsidRPr="005346BF">
        <w:rPr>
          <w:rFonts w:ascii="Arial" w:eastAsia="Times New Roman" w:hAnsi="Arial" w:cs="Arial"/>
          <w:color w:val="444444"/>
          <w:sz w:val="14"/>
          <w:szCs w:val="14"/>
        </w:rPr>
        <w:t xml:space="preserve"> </w:t>
      </w:r>
      <w:proofErr w:type="spellStart"/>
      <w:r w:rsidRPr="005346BF">
        <w:rPr>
          <w:rFonts w:ascii="Arial" w:eastAsia="Times New Roman" w:hAnsi="Arial" w:cs="Arial"/>
          <w:color w:val="444444"/>
          <w:sz w:val="14"/>
          <w:szCs w:val="14"/>
        </w:rPr>
        <w:t>fp;ate</w:t>
      </w:r>
      <w:proofErr w:type="spellEnd"/>
      <w:r w:rsidRPr="005346BF">
        <w:rPr>
          <w:rFonts w:ascii="Arial" w:eastAsia="Times New Roman" w:hAnsi="Arial" w:cs="Arial"/>
          <w:color w:val="444444"/>
          <w:sz w:val="14"/>
          <w:szCs w:val="14"/>
        </w:rPr>
        <w:t xml:space="preserve"> (12% DV)</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10. Cauliflower</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This cruciferous vegetable is typically regarded as one of the best</w:t>
      </w:r>
      <w:r w:rsidRPr="005346BF">
        <w:rPr>
          <w:rFonts w:ascii="Arial" w:eastAsia="Times New Roman" w:hAnsi="Arial" w:cs="Arial"/>
          <w:color w:val="444444"/>
          <w:sz w:val="14"/>
        </w:rPr>
        <w:t> </w:t>
      </w:r>
      <w:hyperlink r:id="rId10" w:history="1">
        <w:r w:rsidRPr="005346BF">
          <w:rPr>
            <w:rFonts w:ascii="Arial" w:eastAsia="Times New Roman" w:hAnsi="Arial" w:cs="Arial"/>
            <w:color w:val="660099"/>
            <w:sz w:val="14"/>
            <w:u w:val="single"/>
          </w:rPr>
          <w:t>vitamin C foods</w:t>
        </w:r>
      </w:hyperlink>
      <w:r w:rsidRPr="005346BF">
        <w:rPr>
          <w:rFonts w:ascii="Arial" w:eastAsia="Times New Roman" w:hAnsi="Arial" w:cs="Arial"/>
          <w:color w:val="444444"/>
          <w:sz w:val="14"/>
          <w:szCs w:val="14"/>
        </w:rPr>
        <w:t xml:space="preserve">, but it’s also a great source of folic acid. Eating just one cup of cauliflower will give you approximately 55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accounting for 14% of your recommended daily value. I recommend adding fresh cauliflower to a salad with some of the other folic acid foods on this list.</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lastRenderedPageBreak/>
        <w:t>11. Beets</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Beets are a great source for antioxidants and they also provide </w:t>
      </w:r>
      <w:proofErr w:type="spellStart"/>
      <w:r w:rsidRPr="005346BF">
        <w:rPr>
          <w:rFonts w:ascii="Arial" w:eastAsia="Times New Roman" w:hAnsi="Arial" w:cs="Arial"/>
          <w:color w:val="444444"/>
          <w:sz w:val="14"/>
          <w:szCs w:val="14"/>
        </w:rPr>
        <w:t>detox</w:t>
      </w:r>
      <w:proofErr w:type="spellEnd"/>
      <w:r w:rsidRPr="005346BF">
        <w:rPr>
          <w:rFonts w:ascii="Arial" w:eastAsia="Times New Roman" w:hAnsi="Arial" w:cs="Arial"/>
          <w:color w:val="444444"/>
          <w:sz w:val="14"/>
          <w:szCs w:val="14"/>
        </w:rPr>
        <w:t xml:space="preserve"> support, making them one of the</w:t>
      </w:r>
      <w:r w:rsidRPr="005346BF">
        <w:rPr>
          <w:rFonts w:ascii="Arial" w:eastAsia="Times New Roman" w:hAnsi="Arial" w:cs="Arial"/>
          <w:color w:val="444444"/>
          <w:sz w:val="14"/>
        </w:rPr>
        <w:t> </w:t>
      </w:r>
      <w:hyperlink r:id="rId11" w:history="1">
        <w:r w:rsidRPr="005346BF">
          <w:rPr>
            <w:rFonts w:ascii="Arial" w:eastAsia="Times New Roman" w:hAnsi="Arial" w:cs="Arial"/>
            <w:color w:val="660099"/>
            <w:sz w:val="14"/>
            <w:u w:val="single"/>
          </w:rPr>
          <w:t xml:space="preserve">best </w:t>
        </w:r>
        <w:proofErr w:type="gramStart"/>
        <w:r w:rsidRPr="005346BF">
          <w:rPr>
            <w:rFonts w:ascii="Arial" w:eastAsia="Times New Roman" w:hAnsi="Arial" w:cs="Arial"/>
            <w:color w:val="660099"/>
            <w:sz w:val="14"/>
            <w:u w:val="single"/>
          </w:rPr>
          <w:t>liver</w:t>
        </w:r>
        <w:proofErr w:type="gramEnd"/>
        <w:r w:rsidRPr="005346BF">
          <w:rPr>
            <w:rFonts w:ascii="Arial" w:eastAsia="Times New Roman" w:hAnsi="Arial" w:cs="Arial"/>
            <w:color w:val="660099"/>
            <w:sz w:val="14"/>
            <w:u w:val="single"/>
          </w:rPr>
          <w:t xml:space="preserve"> cleanse foods</w:t>
        </w:r>
      </w:hyperlink>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on the planet. While that’s a great reason to add them to your diet, beets are also known as one of the best foods with folic acid. Eating one cup of boiled beets will provide you with approximately 136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accounting for 34% of your daily needs.</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12. Corn</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You probably have a can of corn in your pantry right now. Eat it up! This popular vegetable contains plenty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Just one cup of cooked corn will give you approximately 76 mcg of folic acid, accounting for almost 20% of your daily needs. I recommend avoiding canned veggies and opting for fresh and organic.</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13. Celery</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Celery is commonly regarded as a great food to help with kidney stones, but did you know it’s also a great source for folic acid? Just one cup of raw celery will give you approximately 34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accounting for 8% of your daily needs.</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14. Carrots</w:t>
      </w:r>
    </w:p>
    <w:p w:rsidR="005346BF" w:rsidRPr="005346BF" w:rsidRDefault="005346BF" w:rsidP="005346BF">
      <w:pPr>
        <w:shd w:val="clear" w:color="auto" w:fill="FFFFFF"/>
        <w:spacing w:after="0" w:line="240" w:lineRule="auto"/>
        <w:textAlignment w:val="baseline"/>
        <w:rPr>
          <w:rFonts w:ascii="Arial" w:eastAsia="Times New Roman" w:hAnsi="Arial" w:cs="Arial"/>
          <w:color w:val="444444"/>
          <w:sz w:val="14"/>
          <w:szCs w:val="14"/>
        </w:rPr>
      </w:pP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Carrots are another extremely popular vegetable that is probably in your home right now. Just one cup of raw carrots will give you almost 5% of your daily recommended needs for folic acid. Eat baby carrots as a snack or add them to your salads for a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boost!</w:t>
      </w:r>
    </w:p>
    <w:p w:rsidR="005346BF" w:rsidRPr="005346BF" w:rsidRDefault="005346BF" w:rsidP="005346BF">
      <w:pPr>
        <w:shd w:val="clear" w:color="auto" w:fill="FFFFFF"/>
        <w:spacing w:before="195" w:after="195" w:line="240" w:lineRule="auto"/>
        <w:textAlignment w:val="baseline"/>
        <w:outlineLvl w:val="2"/>
        <w:rPr>
          <w:rFonts w:ascii="Arial" w:eastAsia="Times New Roman" w:hAnsi="Arial" w:cs="Arial"/>
          <w:b/>
          <w:bCs/>
          <w:color w:val="444444"/>
          <w:sz w:val="18"/>
          <w:szCs w:val="18"/>
        </w:rPr>
      </w:pPr>
      <w:r w:rsidRPr="005346BF">
        <w:rPr>
          <w:rFonts w:ascii="Arial" w:eastAsia="Times New Roman" w:hAnsi="Arial" w:cs="Arial"/>
          <w:b/>
          <w:bCs/>
          <w:color w:val="444444"/>
          <w:sz w:val="18"/>
          <w:szCs w:val="18"/>
        </w:rPr>
        <w:t>15. Squash</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 xml:space="preserve">Squash may not be the most popular vegetable for your family, but there is no denying its nutritional benefits. And, if you make it right, it can be delicious. Whether it’s summer squash or winter squash, adding squash to your diet will help give you a boost in folic acid. Here is a breakdown of how much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can be found in squash.</w:t>
      </w:r>
    </w:p>
    <w:p w:rsidR="005346BF" w:rsidRPr="005346BF" w:rsidRDefault="005346BF" w:rsidP="005346BF">
      <w:pPr>
        <w:numPr>
          <w:ilvl w:val="0"/>
          <w:numId w:val="5"/>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Winter squash</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57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(14% DV)</w:t>
      </w:r>
    </w:p>
    <w:p w:rsidR="005346BF" w:rsidRPr="005346BF" w:rsidRDefault="005346BF" w:rsidP="005346BF">
      <w:pPr>
        <w:numPr>
          <w:ilvl w:val="0"/>
          <w:numId w:val="5"/>
        </w:numPr>
        <w:shd w:val="clear" w:color="auto" w:fill="FFFFFF"/>
        <w:spacing w:after="0" w:line="253" w:lineRule="atLeast"/>
        <w:ind w:left="292"/>
        <w:textAlignment w:val="baseline"/>
        <w:rPr>
          <w:rFonts w:ascii="Arial" w:eastAsia="Times New Roman" w:hAnsi="Arial" w:cs="Arial"/>
          <w:color w:val="444444"/>
          <w:sz w:val="14"/>
          <w:szCs w:val="14"/>
        </w:rPr>
      </w:pPr>
      <w:r w:rsidRPr="005346BF">
        <w:rPr>
          <w:rFonts w:ascii="Arial" w:eastAsia="Times New Roman" w:hAnsi="Arial" w:cs="Arial"/>
          <w:b/>
          <w:bCs/>
          <w:color w:val="444444"/>
          <w:sz w:val="14"/>
          <w:szCs w:val="14"/>
          <w:bdr w:val="none" w:sz="0" w:space="0" w:color="auto" w:frame="1"/>
        </w:rPr>
        <w:t>Summer Squash</w:t>
      </w:r>
      <w:r w:rsidRPr="005346BF">
        <w:rPr>
          <w:rFonts w:ascii="Arial" w:eastAsia="Times New Roman" w:hAnsi="Arial" w:cs="Arial"/>
          <w:color w:val="444444"/>
          <w:sz w:val="14"/>
        </w:rPr>
        <w:t> </w:t>
      </w:r>
      <w:r w:rsidRPr="005346BF">
        <w:rPr>
          <w:rFonts w:ascii="Arial" w:eastAsia="Times New Roman" w:hAnsi="Arial" w:cs="Arial"/>
          <w:color w:val="444444"/>
          <w:sz w:val="14"/>
          <w:szCs w:val="14"/>
        </w:rPr>
        <w:t xml:space="preserve">— 1 cup = 36 mcg of </w:t>
      </w:r>
      <w:proofErr w:type="spellStart"/>
      <w:r w:rsidRPr="005346BF">
        <w:rPr>
          <w:rFonts w:ascii="Arial" w:eastAsia="Times New Roman" w:hAnsi="Arial" w:cs="Arial"/>
          <w:color w:val="444444"/>
          <w:sz w:val="14"/>
          <w:szCs w:val="14"/>
        </w:rPr>
        <w:t>folate</w:t>
      </w:r>
      <w:proofErr w:type="spellEnd"/>
      <w:r w:rsidRPr="005346BF">
        <w:rPr>
          <w:rFonts w:ascii="Arial" w:eastAsia="Times New Roman" w:hAnsi="Arial" w:cs="Arial"/>
          <w:color w:val="444444"/>
          <w:sz w:val="14"/>
          <w:szCs w:val="14"/>
        </w:rPr>
        <w:t xml:space="preserve"> (9% DV)</w:t>
      </w:r>
    </w:p>
    <w:p w:rsidR="005346BF" w:rsidRPr="005346BF" w:rsidRDefault="005346BF" w:rsidP="005346BF">
      <w:pPr>
        <w:shd w:val="clear" w:color="auto" w:fill="FFFFFF"/>
        <w:spacing w:before="146" w:after="146" w:line="240" w:lineRule="auto"/>
        <w:textAlignment w:val="baseline"/>
        <w:rPr>
          <w:rFonts w:ascii="Arial" w:eastAsia="Times New Roman" w:hAnsi="Arial" w:cs="Arial"/>
          <w:color w:val="444444"/>
          <w:sz w:val="14"/>
          <w:szCs w:val="14"/>
        </w:rPr>
      </w:pPr>
      <w:r w:rsidRPr="005346BF">
        <w:rPr>
          <w:rFonts w:ascii="Arial" w:eastAsia="Times New Roman" w:hAnsi="Arial" w:cs="Arial"/>
          <w:color w:val="444444"/>
          <w:sz w:val="14"/>
          <w:szCs w:val="14"/>
        </w:rPr>
        <w:t>These are just a few of the foods with folic acid, are you aware of others? Tell me your thoughts in the comments below.</w:t>
      </w:r>
    </w:p>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Default="005346BF"/>
    <w:p w:rsidR="005346BF" w:rsidRPr="005346BF" w:rsidRDefault="005346BF" w:rsidP="005346BF">
      <w:pPr>
        <w:jc w:val="center"/>
        <w:rPr>
          <w:b/>
          <w:sz w:val="24"/>
          <w:szCs w:val="24"/>
          <w:u w:val="single"/>
        </w:rPr>
      </w:pPr>
      <w:r w:rsidRPr="005346BF">
        <w:rPr>
          <w:b/>
          <w:sz w:val="24"/>
          <w:szCs w:val="24"/>
          <w:u w:val="single"/>
        </w:rPr>
        <w:lastRenderedPageBreak/>
        <w:t>FINAL THREE THINGS</w:t>
      </w:r>
    </w:p>
    <w:p w:rsidR="005346BF" w:rsidRDefault="005346BF"/>
    <w:p w:rsidR="005346BF" w:rsidRPr="005346BF" w:rsidRDefault="005346BF" w:rsidP="005346BF">
      <w:pPr>
        <w:numPr>
          <w:ilvl w:val="0"/>
          <w:numId w:val="6"/>
        </w:numPr>
        <w:shd w:val="clear" w:color="auto" w:fill="FBFCF5"/>
        <w:spacing w:after="0" w:line="204" w:lineRule="atLeast"/>
        <w:jc w:val="both"/>
        <w:textAlignment w:val="baseline"/>
        <w:rPr>
          <w:rFonts w:ascii="Trebuchet MS" w:eastAsia="Times New Roman" w:hAnsi="Trebuchet MS" w:cs="Times New Roman"/>
          <w:color w:val="656C6B"/>
          <w:sz w:val="28"/>
          <w:szCs w:val="28"/>
        </w:rPr>
      </w:pPr>
      <w:r w:rsidRPr="005346BF">
        <w:rPr>
          <w:rFonts w:ascii="Trebuchet MS" w:eastAsia="Times New Roman" w:hAnsi="Trebuchet MS" w:cs="Times New Roman"/>
          <w:b/>
          <w:bCs/>
          <w:color w:val="656C6B"/>
          <w:sz w:val="28"/>
          <w:szCs w:val="28"/>
        </w:rPr>
        <w:t>Take selenium.</w:t>
      </w:r>
      <w:r w:rsidRPr="005346BF">
        <w:rPr>
          <w:rFonts w:ascii="Trebuchet MS" w:eastAsia="Times New Roman" w:hAnsi="Trebuchet MS" w:cs="Times New Roman"/>
          <w:color w:val="656C6B"/>
          <w:sz w:val="28"/>
          <w:szCs w:val="28"/>
        </w:rPr>
        <w:t> The </w:t>
      </w:r>
      <w:hyperlink r:id="rId12" w:tgtFrame="_blank" w:history="1">
        <w:r w:rsidRPr="005346BF">
          <w:rPr>
            <w:rFonts w:ascii="Trebuchet MS" w:eastAsia="Times New Roman" w:hAnsi="Trebuchet MS" w:cs="Times New Roman"/>
            <w:color w:val="2A6572"/>
            <w:sz w:val="28"/>
            <w:szCs w:val="28"/>
            <w:u w:val="single"/>
          </w:rPr>
          <w:t>University of Maryland Medical Center</w:t>
        </w:r>
      </w:hyperlink>
      <w:r w:rsidRPr="005346BF">
        <w:rPr>
          <w:rFonts w:ascii="Trebuchet MS" w:eastAsia="Times New Roman" w:hAnsi="Trebuchet MS" w:cs="Times New Roman"/>
          <w:color w:val="656C6B"/>
          <w:sz w:val="28"/>
          <w:szCs w:val="28"/>
        </w:rPr>
        <w:t xml:space="preserve"> states that selenium can help build up white blood cells. Some studies also indicate that selenium may help prevent some infections. Another study indicated that when the elderly take </w:t>
      </w:r>
      <w:proofErr w:type="gramStart"/>
      <w:r w:rsidRPr="005346BF">
        <w:rPr>
          <w:rFonts w:ascii="Trebuchet MS" w:eastAsia="Times New Roman" w:hAnsi="Trebuchet MS" w:cs="Times New Roman"/>
          <w:color w:val="656C6B"/>
          <w:sz w:val="28"/>
          <w:szCs w:val="28"/>
        </w:rPr>
        <w:t>both zinc</w:t>
      </w:r>
      <w:proofErr w:type="gramEnd"/>
      <w:r w:rsidRPr="005346BF">
        <w:rPr>
          <w:rFonts w:ascii="Trebuchet MS" w:eastAsia="Times New Roman" w:hAnsi="Trebuchet MS" w:cs="Times New Roman"/>
          <w:color w:val="656C6B"/>
          <w:sz w:val="28"/>
          <w:szCs w:val="28"/>
        </w:rPr>
        <w:t xml:space="preserve"> and selenium supplements, their immune systems responded better to the flu vaccine than those who took placebo.</w:t>
      </w:r>
    </w:p>
    <w:p w:rsidR="005346BF" w:rsidRPr="005346BF" w:rsidRDefault="005346BF" w:rsidP="005346BF">
      <w:pPr>
        <w:shd w:val="clear" w:color="auto" w:fill="FBFCF5"/>
        <w:spacing w:after="0" w:line="204" w:lineRule="atLeast"/>
        <w:jc w:val="both"/>
        <w:textAlignment w:val="baseline"/>
        <w:rPr>
          <w:rFonts w:ascii="Trebuchet MS" w:eastAsia="Times New Roman" w:hAnsi="Trebuchet MS" w:cs="Times New Roman"/>
          <w:color w:val="656C6B"/>
          <w:sz w:val="28"/>
          <w:szCs w:val="28"/>
        </w:rPr>
      </w:pPr>
    </w:p>
    <w:p w:rsidR="005346BF" w:rsidRPr="005346BF" w:rsidRDefault="005346BF" w:rsidP="005346BF">
      <w:pPr>
        <w:shd w:val="clear" w:color="auto" w:fill="FBFCF5"/>
        <w:spacing w:after="0" w:line="204" w:lineRule="atLeast"/>
        <w:jc w:val="both"/>
        <w:textAlignment w:val="baseline"/>
        <w:rPr>
          <w:rFonts w:ascii="Trebuchet MS" w:eastAsia="Times New Roman" w:hAnsi="Trebuchet MS" w:cs="Times New Roman"/>
          <w:color w:val="656C6B"/>
          <w:sz w:val="28"/>
          <w:szCs w:val="28"/>
        </w:rPr>
      </w:pPr>
    </w:p>
    <w:p w:rsidR="005346BF" w:rsidRPr="005346BF" w:rsidRDefault="005346BF" w:rsidP="005346BF">
      <w:pPr>
        <w:numPr>
          <w:ilvl w:val="0"/>
          <w:numId w:val="6"/>
        </w:numPr>
        <w:shd w:val="clear" w:color="auto" w:fill="FBFCF5"/>
        <w:spacing w:after="0" w:line="204" w:lineRule="atLeast"/>
        <w:jc w:val="both"/>
        <w:textAlignment w:val="baseline"/>
        <w:rPr>
          <w:rFonts w:ascii="Trebuchet MS" w:eastAsia="Times New Roman" w:hAnsi="Trebuchet MS" w:cs="Times New Roman"/>
          <w:color w:val="656C6B"/>
          <w:sz w:val="28"/>
          <w:szCs w:val="28"/>
        </w:rPr>
      </w:pPr>
      <w:r w:rsidRPr="005346BF">
        <w:rPr>
          <w:rFonts w:ascii="Trebuchet MS" w:eastAsia="Times New Roman" w:hAnsi="Trebuchet MS" w:cs="Times New Roman"/>
          <w:b/>
          <w:bCs/>
          <w:color w:val="656C6B"/>
          <w:sz w:val="28"/>
          <w:szCs w:val="28"/>
        </w:rPr>
        <w:t xml:space="preserve">Eat more </w:t>
      </w:r>
      <w:proofErr w:type="gramStart"/>
      <w:r w:rsidRPr="005346BF">
        <w:rPr>
          <w:rFonts w:ascii="Trebuchet MS" w:eastAsia="Times New Roman" w:hAnsi="Trebuchet MS" w:cs="Times New Roman"/>
          <w:b/>
          <w:bCs/>
          <w:color w:val="656C6B"/>
          <w:sz w:val="28"/>
          <w:szCs w:val="28"/>
        </w:rPr>
        <w:t>yogurt</w:t>
      </w:r>
      <w:proofErr w:type="gramEnd"/>
      <w:r w:rsidRPr="005346BF">
        <w:rPr>
          <w:rFonts w:ascii="Trebuchet MS" w:eastAsia="Times New Roman" w:hAnsi="Trebuchet MS" w:cs="Times New Roman"/>
          <w:b/>
          <w:bCs/>
          <w:color w:val="656C6B"/>
          <w:sz w:val="28"/>
          <w:szCs w:val="28"/>
        </w:rPr>
        <w:t>.</w:t>
      </w:r>
      <w:r w:rsidRPr="005346BF">
        <w:rPr>
          <w:rFonts w:ascii="Trebuchet MS" w:eastAsia="Times New Roman" w:hAnsi="Trebuchet MS" w:cs="Times New Roman"/>
          <w:color w:val="656C6B"/>
          <w:sz w:val="28"/>
          <w:szCs w:val="28"/>
        </w:rPr>
        <w:t xml:space="preserve"> Some studies have shown that people taking </w:t>
      </w:r>
      <w:proofErr w:type="spellStart"/>
      <w:r w:rsidRPr="005346BF">
        <w:rPr>
          <w:rFonts w:ascii="Trebuchet MS" w:eastAsia="Times New Roman" w:hAnsi="Trebuchet MS" w:cs="Times New Roman"/>
          <w:color w:val="656C6B"/>
          <w:sz w:val="28"/>
          <w:szCs w:val="28"/>
        </w:rPr>
        <w:t>probiotics</w:t>
      </w:r>
      <w:proofErr w:type="spellEnd"/>
      <w:r w:rsidRPr="005346BF">
        <w:rPr>
          <w:rFonts w:ascii="Trebuchet MS" w:eastAsia="Times New Roman" w:hAnsi="Trebuchet MS" w:cs="Times New Roman"/>
          <w:color w:val="656C6B"/>
          <w:sz w:val="28"/>
          <w:szCs w:val="28"/>
        </w:rPr>
        <w:t xml:space="preserve"> had stronger immune systems than those who didn’t take them. The </w:t>
      </w:r>
      <w:proofErr w:type="spellStart"/>
      <w:r w:rsidRPr="005346BF">
        <w:rPr>
          <w:rFonts w:ascii="Trebuchet MS" w:eastAsia="Times New Roman" w:hAnsi="Trebuchet MS" w:cs="Times New Roman"/>
          <w:color w:val="656C6B"/>
          <w:sz w:val="28"/>
          <w:szCs w:val="28"/>
        </w:rPr>
        <w:t>probiotics</w:t>
      </w:r>
      <w:proofErr w:type="spellEnd"/>
      <w:r w:rsidRPr="005346BF">
        <w:rPr>
          <w:rFonts w:ascii="Trebuchet MS" w:eastAsia="Times New Roman" w:hAnsi="Trebuchet MS" w:cs="Times New Roman"/>
          <w:color w:val="656C6B"/>
          <w:sz w:val="28"/>
          <w:szCs w:val="28"/>
        </w:rPr>
        <w:t xml:space="preserve"> also seemed to boost the WBC. A study conducted by German researchers and published in the Clinical Nutrition recruited nearly 500 healthy adults aged 18 to 67. All were given supplements, but only half received </w:t>
      </w:r>
      <w:proofErr w:type="spellStart"/>
      <w:r w:rsidRPr="005346BF">
        <w:rPr>
          <w:rFonts w:ascii="Trebuchet MS" w:eastAsia="Times New Roman" w:hAnsi="Trebuchet MS" w:cs="Times New Roman"/>
          <w:color w:val="656C6B"/>
          <w:sz w:val="28"/>
          <w:szCs w:val="28"/>
        </w:rPr>
        <w:t>probiotic</w:t>
      </w:r>
      <w:proofErr w:type="spellEnd"/>
      <w:r w:rsidRPr="005346BF">
        <w:rPr>
          <w:rFonts w:ascii="Trebuchet MS" w:eastAsia="Times New Roman" w:hAnsi="Trebuchet MS" w:cs="Times New Roman"/>
          <w:color w:val="656C6B"/>
          <w:sz w:val="28"/>
          <w:szCs w:val="28"/>
        </w:rPr>
        <w:t xml:space="preserve"> supplements. Over three months, those given the </w:t>
      </w:r>
      <w:proofErr w:type="spellStart"/>
      <w:r w:rsidRPr="005346BF">
        <w:rPr>
          <w:rFonts w:ascii="Trebuchet MS" w:eastAsia="Times New Roman" w:hAnsi="Trebuchet MS" w:cs="Times New Roman"/>
          <w:color w:val="656C6B"/>
          <w:sz w:val="28"/>
          <w:szCs w:val="28"/>
        </w:rPr>
        <w:t>probiotics</w:t>
      </w:r>
      <w:proofErr w:type="spellEnd"/>
      <w:r w:rsidRPr="005346BF">
        <w:rPr>
          <w:rFonts w:ascii="Trebuchet MS" w:eastAsia="Times New Roman" w:hAnsi="Trebuchet MS" w:cs="Times New Roman"/>
          <w:color w:val="656C6B"/>
          <w:sz w:val="28"/>
          <w:szCs w:val="28"/>
        </w:rPr>
        <w:t xml:space="preserve"> suffered fewer colds. In addition, a subgroup of over 100 participants who had their blood count measured showed higher white blood cell counts, indicating a stronger immune system.</w:t>
      </w:r>
    </w:p>
    <w:p w:rsidR="005346BF" w:rsidRPr="005346BF" w:rsidRDefault="005346BF" w:rsidP="005346BF">
      <w:pPr>
        <w:pStyle w:val="ListParagraph"/>
        <w:rPr>
          <w:rFonts w:ascii="Trebuchet MS" w:eastAsia="Times New Roman" w:hAnsi="Trebuchet MS" w:cs="Times New Roman"/>
          <w:color w:val="656C6B"/>
          <w:sz w:val="28"/>
          <w:szCs w:val="28"/>
        </w:rPr>
      </w:pPr>
    </w:p>
    <w:p w:rsidR="005346BF" w:rsidRPr="005346BF" w:rsidRDefault="005346BF" w:rsidP="005346BF">
      <w:pPr>
        <w:shd w:val="clear" w:color="auto" w:fill="FBFCF5"/>
        <w:spacing w:after="0" w:line="204" w:lineRule="atLeast"/>
        <w:jc w:val="both"/>
        <w:textAlignment w:val="baseline"/>
        <w:rPr>
          <w:rFonts w:ascii="Trebuchet MS" w:eastAsia="Times New Roman" w:hAnsi="Trebuchet MS" w:cs="Times New Roman"/>
          <w:color w:val="656C6B"/>
          <w:sz w:val="28"/>
          <w:szCs w:val="28"/>
        </w:rPr>
      </w:pPr>
    </w:p>
    <w:p w:rsidR="005346BF" w:rsidRPr="005346BF" w:rsidRDefault="005346BF" w:rsidP="005346BF">
      <w:pPr>
        <w:numPr>
          <w:ilvl w:val="0"/>
          <w:numId w:val="6"/>
        </w:numPr>
        <w:shd w:val="clear" w:color="auto" w:fill="FBFCF5"/>
        <w:spacing w:after="0" w:line="204" w:lineRule="atLeast"/>
        <w:jc w:val="both"/>
        <w:textAlignment w:val="baseline"/>
        <w:rPr>
          <w:rFonts w:ascii="Trebuchet MS" w:eastAsia="Times New Roman" w:hAnsi="Trebuchet MS" w:cs="Times New Roman"/>
          <w:color w:val="656C6B"/>
          <w:sz w:val="28"/>
          <w:szCs w:val="28"/>
        </w:rPr>
      </w:pPr>
      <w:r w:rsidRPr="005346BF">
        <w:rPr>
          <w:rFonts w:ascii="Trebuchet MS" w:eastAsia="Times New Roman" w:hAnsi="Trebuchet MS" w:cs="Times New Roman"/>
          <w:b/>
          <w:bCs/>
          <w:color w:val="656C6B"/>
          <w:sz w:val="28"/>
          <w:szCs w:val="28"/>
        </w:rPr>
        <w:t>Add in the garlic.</w:t>
      </w:r>
      <w:r w:rsidRPr="005346BF">
        <w:rPr>
          <w:rFonts w:ascii="Trebuchet MS" w:eastAsia="Times New Roman" w:hAnsi="Trebuchet MS" w:cs="Times New Roman"/>
          <w:color w:val="656C6B"/>
          <w:sz w:val="28"/>
          <w:szCs w:val="28"/>
        </w:rPr>
        <w:t> A </w:t>
      </w:r>
      <w:hyperlink r:id="rId13" w:tgtFrame="_blank" w:history="1">
        <w:r w:rsidRPr="005346BF">
          <w:rPr>
            <w:rFonts w:ascii="Trebuchet MS" w:eastAsia="Times New Roman" w:hAnsi="Trebuchet MS" w:cs="Times New Roman"/>
            <w:color w:val="2A6572"/>
            <w:sz w:val="28"/>
            <w:szCs w:val="28"/>
            <w:u w:val="single"/>
          </w:rPr>
          <w:t>2002 animal study</w:t>
        </w:r>
      </w:hyperlink>
      <w:r w:rsidRPr="005346BF">
        <w:rPr>
          <w:rFonts w:ascii="Trebuchet MS" w:eastAsia="Times New Roman" w:hAnsi="Trebuchet MS" w:cs="Times New Roman"/>
          <w:color w:val="656C6B"/>
          <w:sz w:val="28"/>
          <w:szCs w:val="28"/>
        </w:rPr>
        <w:t> found that rats fed garlic showed a significant increase in total white blood cell count. It also seems to promote the ability of white blood cells to fight off infections, and also stimulates other immune cells.</w:t>
      </w:r>
    </w:p>
    <w:p w:rsidR="005346BF" w:rsidRDefault="005346BF"/>
    <w:p w:rsidR="005346BF" w:rsidRDefault="005346BF"/>
    <w:sectPr w:rsidR="005346BF" w:rsidSect="00784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D7B"/>
    <w:multiLevelType w:val="multilevel"/>
    <w:tmpl w:val="6622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D0D01"/>
    <w:multiLevelType w:val="multilevel"/>
    <w:tmpl w:val="2D52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958E0"/>
    <w:multiLevelType w:val="multilevel"/>
    <w:tmpl w:val="A75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36544"/>
    <w:multiLevelType w:val="multilevel"/>
    <w:tmpl w:val="6EF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A777C1"/>
    <w:multiLevelType w:val="multilevel"/>
    <w:tmpl w:val="A5A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131D0"/>
    <w:multiLevelType w:val="multilevel"/>
    <w:tmpl w:val="642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5346BF"/>
    <w:rsid w:val="005346BF"/>
    <w:rsid w:val="0078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3B"/>
  </w:style>
  <w:style w:type="paragraph" w:styleId="Heading3">
    <w:name w:val="heading 3"/>
    <w:basedOn w:val="Normal"/>
    <w:link w:val="Heading3Char"/>
    <w:uiPriority w:val="9"/>
    <w:qFormat/>
    <w:rsid w:val="00534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6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6BF"/>
  </w:style>
  <w:style w:type="character" w:styleId="Hyperlink">
    <w:name w:val="Hyperlink"/>
    <w:basedOn w:val="DefaultParagraphFont"/>
    <w:uiPriority w:val="99"/>
    <w:semiHidden/>
    <w:unhideWhenUsed/>
    <w:rsid w:val="005346BF"/>
    <w:rPr>
      <w:color w:val="0000FF"/>
      <w:u w:val="single"/>
    </w:rPr>
  </w:style>
  <w:style w:type="paragraph" w:styleId="BalloonText">
    <w:name w:val="Balloon Text"/>
    <w:basedOn w:val="Normal"/>
    <w:link w:val="BalloonTextChar"/>
    <w:uiPriority w:val="99"/>
    <w:semiHidden/>
    <w:unhideWhenUsed/>
    <w:rsid w:val="0053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BF"/>
    <w:rPr>
      <w:rFonts w:ascii="Tahoma" w:hAnsi="Tahoma" w:cs="Tahoma"/>
      <w:sz w:val="16"/>
      <w:szCs w:val="16"/>
    </w:rPr>
  </w:style>
  <w:style w:type="character" w:styleId="Strong">
    <w:name w:val="Strong"/>
    <w:basedOn w:val="DefaultParagraphFont"/>
    <w:uiPriority w:val="22"/>
    <w:qFormat/>
    <w:rsid w:val="005346BF"/>
    <w:rPr>
      <w:b/>
      <w:bCs/>
    </w:rPr>
  </w:style>
  <w:style w:type="paragraph" w:styleId="ListParagraph">
    <w:name w:val="List Paragraph"/>
    <w:basedOn w:val="Normal"/>
    <w:uiPriority w:val="34"/>
    <w:qFormat/>
    <w:rsid w:val="005346BF"/>
    <w:pPr>
      <w:ind w:left="720"/>
      <w:contextualSpacing/>
    </w:pPr>
  </w:style>
</w:styles>
</file>

<file path=word/webSettings.xml><?xml version="1.0" encoding="utf-8"?>
<w:webSettings xmlns:r="http://schemas.openxmlformats.org/officeDocument/2006/relationships" xmlns:w="http://schemas.openxmlformats.org/wordprocessingml/2006/main">
  <w:divs>
    <w:div w:id="482086614">
      <w:bodyDiv w:val="1"/>
      <w:marLeft w:val="0"/>
      <w:marRight w:val="0"/>
      <w:marTop w:val="0"/>
      <w:marBottom w:val="0"/>
      <w:divBdr>
        <w:top w:val="none" w:sz="0" w:space="0" w:color="auto"/>
        <w:left w:val="none" w:sz="0" w:space="0" w:color="auto"/>
        <w:bottom w:val="none" w:sz="0" w:space="0" w:color="auto"/>
        <w:right w:val="none" w:sz="0" w:space="0" w:color="auto"/>
      </w:divBdr>
    </w:div>
    <w:div w:id="598682211">
      <w:bodyDiv w:val="1"/>
      <w:marLeft w:val="0"/>
      <w:marRight w:val="0"/>
      <w:marTop w:val="0"/>
      <w:marBottom w:val="0"/>
      <w:divBdr>
        <w:top w:val="none" w:sz="0" w:space="0" w:color="auto"/>
        <w:left w:val="none" w:sz="0" w:space="0" w:color="auto"/>
        <w:bottom w:val="none" w:sz="0" w:space="0" w:color="auto"/>
        <w:right w:val="none" w:sz="0" w:space="0" w:color="auto"/>
      </w:divBdr>
      <w:divsChild>
        <w:div w:id="334722770">
          <w:marLeft w:val="195"/>
          <w:marRight w:val="0"/>
          <w:marTop w:val="0"/>
          <w:marBottom w:val="0"/>
          <w:divBdr>
            <w:top w:val="none" w:sz="0" w:space="0" w:color="auto"/>
            <w:left w:val="none" w:sz="0" w:space="0" w:color="auto"/>
            <w:bottom w:val="none" w:sz="0" w:space="0" w:color="auto"/>
            <w:right w:val="none" w:sz="0" w:space="0" w:color="auto"/>
          </w:divBdr>
        </w:div>
        <w:div w:id="353920841">
          <w:marLeft w:val="195"/>
          <w:marRight w:val="0"/>
          <w:marTop w:val="0"/>
          <w:marBottom w:val="0"/>
          <w:divBdr>
            <w:top w:val="none" w:sz="0" w:space="0" w:color="auto"/>
            <w:left w:val="none" w:sz="0" w:space="0" w:color="auto"/>
            <w:bottom w:val="none" w:sz="0" w:space="0" w:color="auto"/>
            <w:right w:val="none" w:sz="0" w:space="0" w:color="auto"/>
          </w:divBdr>
        </w:div>
        <w:div w:id="359597308">
          <w:marLeft w:val="195"/>
          <w:marRight w:val="0"/>
          <w:marTop w:val="0"/>
          <w:marBottom w:val="0"/>
          <w:divBdr>
            <w:top w:val="none" w:sz="0" w:space="0" w:color="auto"/>
            <w:left w:val="none" w:sz="0" w:space="0" w:color="auto"/>
            <w:bottom w:val="none" w:sz="0" w:space="0" w:color="auto"/>
            <w:right w:val="none" w:sz="0" w:space="0" w:color="auto"/>
          </w:divBdr>
        </w:div>
        <w:div w:id="770705301">
          <w:marLeft w:val="195"/>
          <w:marRight w:val="0"/>
          <w:marTop w:val="0"/>
          <w:marBottom w:val="0"/>
          <w:divBdr>
            <w:top w:val="none" w:sz="0" w:space="0" w:color="auto"/>
            <w:left w:val="none" w:sz="0" w:space="0" w:color="auto"/>
            <w:bottom w:val="none" w:sz="0" w:space="0" w:color="auto"/>
            <w:right w:val="none" w:sz="0" w:space="0" w:color="auto"/>
          </w:divBdr>
        </w:div>
      </w:divsChild>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6340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healingcenter.com/natural-health/how-to-keep-your-digestive-system-healthy/" TargetMode="External"/><Relationship Id="rId13" Type="http://schemas.openxmlformats.org/officeDocument/2006/relationships/hyperlink" Target="https://tspace.library.utoronto.ca/bitstream/1807/2230/1/md02016.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umm.edu/health/medical/altmed/supplement/selen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healingcenter.com/natural-health/foods-that-detox-the-body/" TargetMode="External"/><Relationship Id="rId11" Type="http://schemas.openxmlformats.org/officeDocument/2006/relationships/hyperlink" Target="http://www.globalhealingcenter.com/natural-health/liver-cleanse-food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lobalhealingcenter.com/natural-health/foods-high-in-vitamin-c/" TargetMode="External"/><Relationship Id="rId4" Type="http://schemas.openxmlformats.org/officeDocument/2006/relationships/webSettings" Target="webSettings.xml"/><Relationship Id="rId9" Type="http://schemas.openxmlformats.org/officeDocument/2006/relationships/hyperlink" Target="http://www.globalhealingcenter.com/natural-health/the-health-benefits-of-flaxseed-o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2016-10-14T20:29:00Z</dcterms:created>
  <dcterms:modified xsi:type="dcterms:W3CDTF">2016-10-14T20:39:00Z</dcterms:modified>
</cp:coreProperties>
</file>